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0" w:rsidRDefault="005802D0">
      <w:pPr>
        <w:pStyle w:val="ConsPlusNormal"/>
        <w:jc w:val="both"/>
      </w:pPr>
    </w:p>
    <w:p w:rsidR="00AF4722" w:rsidRDefault="00AF4722" w:rsidP="00AF4722">
      <w:pPr>
        <w:pStyle w:val="ConsPlusNormal"/>
        <w:jc w:val="center"/>
      </w:pPr>
      <w:r>
        <w:rPr>
          <w:noProof/>
        </w:rPr>
        <w:drawing>
          <wp:inline distT="0" distB="0" distL="0" distR="0" wp14:anchorId="6BB32B83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722" w:rsidRDefault="00AF4722">
      <w:pPr>
        <w:pStyle w:val="ConsPlusNormal"/>
        <w:jc w:val="both"/>
      </w:pPr>
    </w:p>
    <w:p w:rsidR="00AF4722" w:rsidRDefault="00AF4722" w:rsidP="00AF4722">
      <w:pPr>
        <w:pStyle w:val="3"/>
      </w:pPr>
      <w:r>
        <w:t>РОССИЙСКАЯ ФЕДЕРАЦИЯ</w:t>
      </w:r>
    </w:p>
    <w:p w:rsidR="00AF4722" w:rsidRPr="003E6ED7" w:rsidRDefault="00AF4722" w:rsidP="00AF4722"/>
    <w:p w:rsidR="00AF4722" w:rsidRDefault="00AF4722" w:rsidP="00AF4722">
      <w:pPr>
        <w:pStyle w:val="3"/>
      </w:pPr>
      <w:r>
        <w:t>ДУМА КИКНУРСКОГО МУНИЦИПАЛЬНОГО ОКРУГА</w:t>
      </w:r>
    </w:p>
    <w:p w:rsidR="00AF4722" w:rsidRDefault="00AF4722" w:rsidP="00AF4722">
      <w:pPr>
        <w:pStyle w:val="3"/>
      </w:pPr>
      <w:r>
        <w:t>КИРОВСКОЙ ОБЛАСТИ</w:t>
      </w:r>
    </w:p>
    <w:p w:rsidR="00AF4722" w:rsidRDefault="00AF4722" w:rsidP="00AF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AF4722" w:rsidRDefault="00AF4722" w:rsidP="00AF4722">
      <w:pPr>
        <w:jc w:val="center"/>
        <w:rPr>
          <w:b/>
          <w:sz w:val="32"/>
          <w:szCs w:val="32"/>
        </w:rPr>
      </w:pPr>
    </w:p>
    <w:p w:rsidR="00AF4722" w:rsidRDefault="00AF4722" w:rsidP="00AF4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D9427B">
        <w:rPr>
          <w:b/>
          <w:sz w:val="32"/>
          <w:szCs w:val="32"/>
        </w:rPr>
        <w:t>Е</w:t>
      </w:r>
    </w:p>
    <w:p w:rsidR="00AF4722" w:rsidRPr="00345591" w:rsidRDefault="00AF4722" w:rsidP="00AF4722">
      <w:pPr>
        <w:jc w:val="center"/>
        <w:rPr>
          <w:b/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9"/>
        <w:gridCol w:w="2946"/>
        <w:gridCol w:w="3040"/>
        <w:gridCol w:w="1600"/>
      </w:tblGrid>
      <w:tr w:rsidR="00AF4722" w:rsidTr="00726D46"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22" w:rsidRPr="00B45590" w:rsidRDefault="00BE4C81" w:rsidP="00726D4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3091" w:type="dxa"/>
          </w:tcPr>
          <w:p w:rsidR="00AF4722" w:rsidRDefault="00AF4722" w:rsidP="00726D4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AF4722" w:rsidRDefault="00AF4722" w:rsidP="00726D46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22" w:rsidRPr="00654975" w:rsidRDefault="00BE4C81" w:rsidP="00726D4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17-172</w:t>
            </w:r>
          </w:p>
        </w:tc>
      </w:tr>
      <w:tr w:rsidR="00AF4722" w:rsidTr="00726D46"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22" w:rsidRDefault="00AF4722" w:rsidP="00726D4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F4722" w:rsidRDefault="00AF4722" w:rsidP="00726D4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22" w:rsidRPr="00287710" w:rsidRDefault="00AF4722" w:rsidP="00726D4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F4722" w:rsidRPr="003963F2" w:rsidRDefault="00AF4722" w:rsidP="00AF4722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AF4722" w:rsidRPr="00BE4C81" w:rsidRDefault="00AF4722" w:rsidP="00BE4C81">
      <w:pPr>
        <w:pStyle w:val="3"/>
        <w:rPr>
          <w:sz w:val="22"/>
          <w:szCs w:val="22"/>
        </w:rPr>
      </w:pPr>
      <w:r w:rsidRPr="00BE4C81">
        <w:rPr>
          <w:sz w:val="22"/>
          <w:szCs w:val="22"/>
        </w:rPr>
        <w:t>ОБ УТВЕРЖДЕНИИ ПОЛОЖЕНИЯ О</w:t>
      </w:r>
      <w:r w:rsidR="006D4F9C" w:rsidRPr="00BE4C81">
        <w:rPr>
          <w:sz w:val="22"/>
          <w:szCs w:val="22"/>
        </w:rPr>
        <w:t xml:space="preserve"> КАЗНЕ</w:t>
      </w:r>
    </w:p>
    <w:p w:rsidR="00AF4722" w:rsidRPr="00BE4C81" w:rsidRDefault="00AF4722" w:rsidP="00BE4C81">
      <w:pPr>
        <w:pStyle w:val="3"/>
        <w:rPr>
          <w:sz w:val="22"/>
          <w:szCs w:val="22"/>
        </w:rPr>
      </w:pPr>
      <w:r w:rsidRPr="00BE4C81">
        <w:rPr>
          <w:sz w:val="22"/>
          <w:szCs w:val="22"/>
        </w:rPr>
        <w:t>МУНИЦИПАЛЬНОГО ОБРАЗОВАНИЯ КИКНУРСКИЙ МУНИЦИПАЛЬНЫЙ ОКРУГ</w:t>
      </w:r>
    </w:p>
    <w:p w:rsidR="00AF4722" w:rsidRPr="00BE4C81" w:rsidRDefault="00AF4722" w:rsidP="00BE4C81">
      <w:pPr>
        <w:pStyle w:val="3"/>
        <w:rPr>
          <w:sz w:val="22"/>
          <w:szCs w:val="22"/>
        </w:rPr>
      </w:pPr>
      <w:r w:rsidRPr="00BE4C81">
        <w:rPr>
          <w:sz w:val="22"/>
          <w:szCs w:val="22"/>
        </w:rPr>
        <w:t>КИРОВСКОЙ ОБЛАСТИ</w:t>
      </w:r>
    </w:p>
    <w:p w:rsidR="00AF4722" w:rsidRPr="00AF4722" w:rsidRDefault="00AF4722" w:rsidP="00AF47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4722" w:rsidRPr="00AF4722" w:rsidRDefault="00AF4722" w:rsidP="006D4F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472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AF47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472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D4F9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AF47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AF47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472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F47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4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области, решением Думы Кикнурского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AF47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25.11.2020 № 5-52</w:t>
      </w:r>
      <w:r w:rsidRPr="00AF4722">
        <w:rPr>
          <w:rFonts w:ascii="Times New Roman" w:hAnsi="Times New Roman" w:cs="Times New Roman"/>
          <w:sz w:val="28"/>
          <w:szCs w:val="28"/>
        </w:rPr>
        <w:t xml:space="preserve"> "Об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 управлении</w:t>
      </w:r>
      <w:r w:rsidR="00F7015F">
        <w:rPr>
          <w:rFonts w:ascii="Times New Roman" w:hAnsi="Times New Roman" w:cs="Times New Roman"/>
          <w:sz w:val="28"/>
          <w:szCs w:val="28"/>
        </w:rPr>
        <w:t xml:space="preserve"> и распоряжении</w:t>
      </w:r>
      <w:r w:rsidRPr="00AF4722">
        <w:rPr>
          <w:rFonts w:ascii="Times New Roman" w:hAnsi="Times New Roman" w:cs="Times New Roman"/>
          <w:sz w:val="28"/>
          <w:szCs w:val="28"/>
        </w:rPr>
        <w:t xml:space="preserve"> имуществом муниципального образования Кикнурский муниципальный округ Кировской области"</w:t>
      </w:r>
      <w:r w:rsidR="00F7015F">
        <w:rPr>
          <w:rFonts w:ascii="Times New Roman" w:hAnsi="Times New Roman" w:cs="Times New Roman"/>
          <w:sz w:val="28"/>
          <w:szCs w:val="28"/>
        </w:rPr>
        <w:t>,</w:t>
      </w:r>
      <w:r w:rsidRPr="00AF4722">
        <w:rPr>
          <w:rFonts w:ascii="Times New Roman" w:hAnsi="Times New Roman" w:cs="Times New Roman"/>
          <w:sz w:val="28"/>
          <w:szCs w:val="28"/>
        </w:rPr>
        <w:t xml:space="preserve"> Дума Кикнурского</w:t>
      </w:r>
      <w:r w:rsidR="00F7015F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</w:t>
      </w:r>
      <w:r w:rsidRPr="00AF4722">
        <w:rPr>
          <w:rFonts w:ascii="Times New Roman" w:hAnsi="Times New Roman" w:cs="Times New Roman"/>
          <w:sz w:val="28"/>
          <w:szCs w:val="28"/>
        </w:rPr>
        <w:t>:</w:t>
      </w:r>
    </w:p>
    <w:p w:rsidR="00AF4722" w:rsidRDefault="00AF4722" w:rsidP="006D4F9C">
      <w:pPr>
        <w:pStyle w:val="ConsPlusNormal"/>
        <w:spacing w:line="360" w:lineRule="auto"/>
        <w:ind w:firstLine="539"/>
        <w:jc w:val="both"/>
      </w:pPr>
      <w:r w:rsidRPr="00AF47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F701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7015F">
        <w:rPr>
          <w:rFonts w:ascii="Times New Roman" w:hAnsi="Times New Roman" w:cs="Times New Roman"/>
          <w:sz w:val="28"/>
          <w:szCs w:val="28"/>
        </w:rPr>
        <w:t xml:space="preserve"> о</w:t>
      </w:r>
      <w:r w:rsidRPr="00AF4722">
        <w:rPr>
          <w:rFonts w:ascii="Times New Roman" w:hAnsi="Times New Roman" w:cs="Times New Roman"/>
          <w:sz w:val="28"/>
          <w:szCs w:val="28"/>
        </w:rPr>
        <w:t xml:space="preserve"> </w:t>
      </w:r>
      <w:r w:rsidR="006D4F9C">
        <w:rPr>
          <w:rFonts w:ascii="Times New Roman" w:hAnsi="Times New Roman" w:cs="Times New Roman"/>
          <w:sz w:val="28"/>
          <w:szCs w:val="28"/>
        </w:rPr>
        <w:t>казне</w:t>
      </w:r>
      <w:r w:rsidRPr="00AF4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области, согласно приложению</w:t>
      </w:r>
      <w:r>
        <w:t>.</w:t>
      </w:r>
    </w:p>
    <w:p w:rsidR="00F7015F" w:rsidRPr="00F7015F" w:rsidRDefault="00AF4722" w:rsidP="006D4F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15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="006D4F9C">
          <w:rPr>
            <w:rFonts w:ascii="Times New Roman" w:hAnsi="Times New Roman" w:cs="Times New Roman"/>
            <w:sz w:val="28"/>
            <w:szCs w:val="28"/>
          </w:rPr>
          <w:t>р</w:t>
        </w:r>
        <w:r w:rsidRPr="00F7015F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7015F">
        <w:rPr>
          <w:rFonts w:ascii="Times New Roman" w:hAnsi="Times New Roman" w:cs="Times New Roman"/>
          <w:sz w:val="28"/>
          <w:szCs w:val="28"/>
        </w:rPr>
        <w:t xml:space="preserve"> </w:t>
      </w:r>
      <w:r w:rsidR="00F7015F">
        <w:rPr>
          <w:rFonts w:ascii="Times New Roman" w:hAnsi="Times New Roman" w:cs="Times New Roman"/>
          <w:sz w:val="28"/>
          <w:szCs w:val="28"/>
        </w:rPr>
        <w:t xml:space="preserve">Кикнурской </w:t>
      </w:r>
      <w:r w:rsidRPr="00F7015F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6D4F9C">
        <w:rPr>
          <w:rFonts w:ascii="Times New Roman" w:hAnsi="Times New Roman" w:cs="Times New Roman"/>
          <w:sz w:val="28"/>
          <w:szCs w:val="28"/>
        </w:rPr>
        <w:t>Кировской области от 09.06.2009 № 287</w:t>
      </w:r>
      <w:r w:rsidRPr="00F7015F">
        <w:rPr>
          <w:rFonts w:ascii="Times New Roman" w:hAnsi="Times New Roman" w:cs="Times New Roman"/>
          <w:sz w:val="28"/>
          <w:szCs w:val="28"/>
        </w:rPr>
        <w:t xml:space="preserve"> "Об утверждении положения о</w:t>
      </w:r>
      <w:r w:rsidR="006D4F9C">
        <w:rPr>
          <w:rFonts w:ascii="Times New Roman" w:hAnsi="Times New Roman" w:cs="Times New Roman"/>
          <w:sz w:val="28"/>
          <w:szCs w:val="28"/>
        </w:rPr>
        <w:t>б имуществе казны</w:t>
      </w:r>
      <w:r w:rsidRPr="00F701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</w:t>
      </w:r>
      <w:r w:rsidRPr="00F7015F">
        <w:rPr>
          <w:rFonts w:ascii="Times New Roman" w:hAnsi="Times New Roman" w:cs="Times New Roman"/>
          <w:sz w:val="28"/>
          <w:szCs w:val="28"/>
        </w:rPr>
        <w:lastRenderedPageBreak/>
        <w:t>район Кировской области".</w:t>
      </w:r>
    </w:p>
    <w:p w:rsidR="00AF4722" w:rsidRDefault="00AF4722" w:rsidP="006D4F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15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C14D1C">
        <w:rPr>
          <w:rFonts w:ascii="Times New Roman" w:hAnsi="Times New Roman" w:cs="Times New Roman"/>
          <w:sz w:val="28"/>
          <w:szCs w:val="28"/>
        </w:rPr>
        <w:t>Сборнике муниципальных правовых актов органов местного самоуправления муниципального образования</w:t>
      </w:r>
      <w:r w:rsidRPr="00F7015F">
        <w:rPr>
          <w:rFonts w:ascii="Times New Roman" w:hAnsi="Times New Roman" w:cs="Times New Roman"/>
          <w:sz w:val="28"/>
          <w:szCs w:val="28"/>
        </w:rPr>
        <w:t xml:space="preserve"> </w:t>
      </w:r>
      <w:r w:rsidR="00C14D1C">
        <w:rPr>
          <w:rFonts w:ascii="Times New Roman" w:hAnsi="Times New Roman" w:cs="Times New Roman"/>
          <w:sz w:val="28"/>
          <w:szCs w:val="28"/>
        </w:rPr>
        <w:t>Кикнурский муниципальный округ</w:t>
      </w:r>
      <w:r w:rsidRPr="00F7015F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6D4F9C" w:rsidRPr="006D4F9C" w:rsidRDefault="006D4F9C" w:rsidP="006D4F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22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43FF4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>Кикнурско</w:t>
      </w:r>
      <w:r w:rsidR="00C151E9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9F077C">
        <w:rPr>
          <w:rFonts w:ascii="Times New Roman" w:hAnsi="Times New Roman" w:cs="Times New Roman"/>
          <w:sz w:val="28"/>
          <w:szCs w:val="28"/>
        </w:rPr>
        <w:t xml:space="preserve">    </w:t>
      </w:r>
      <w:r w:rsidRPr="00743FF4">
        <w:rPr>
          <w:rFonts w:ascii="Times New Roman" w:hAnsi="Times New Roman" w:cs="Times New Roman"/>
          <w:sz w:val="28"/>
          <w:szCs w:val="28"/>
        </w:rPr>
        <w:t>В.Н. Сычев</w:t>
      </w:r>
    </w:p>
    <w:p w:rsidR="00AF4722" w:rsidRDefault="00AF4722">
      <w:pPr>
        <w:pStyle w:val="ConsPlusNormal"/>
        <w:jc w:val="both"/>
      </w:pPr>
    </w:p>
    <w:p w:rsidR="00743FF4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AF4722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F077C">
        <w:rPr>
          <w:rFonts w:ascii="Times New Roman" w:hAnsi="Times New Roman" w:cs="Times New Roman"/>
          <w:sz w:val="28"/>
          <w:szCs w:val="28"/>
        </w:rPr>
        <w:t xml:space="preserve">    </w:t>
      </w:r>
      <w:r w:rsidRPr="00743FF4">
        <w:rPr>
          <w:rFonts w:ascii="Times New Roman" w:hAnsi="Times New Roman" w:cs="Times New Roman"/>
          <w:sz w:val="28"/>
          <w:szCs w:val="28"/>
        </w:rPr>
        <w:t>С.Ю. Галкин</w:t>
      </w:r>
    </w:p>
    <w:p w:rsidR="00AF4722" w:rsidRDefault="00AF4722">
      <w:pPr>
        <w:pStyle w:val="ConsPlusNormal"/>
        <w:jc w:val="both"/>
      </w:pPr>
    </w:p>
    <w:p w:rsidR="00AF4722" w:rsidRPr="00C14D1C" w:rsidRDefault="00C1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22" w:rsidRPr="00C14D1C" w:rsidRDefault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22" w:rsidRDefault="00AF4722">
      <w:pPr>
        <w:pStyle w:val="ConsPlusNormal"/>
        <w:jc w:val="both"/>
      </w:pPr>
    </w:p>
    <w:p w:rsidR="00AF4722" w:rsidRDefault="00AF4722">
      <w:pPr>
        <w:pStyle w:val="ConsPlusNormal"/>
        <w:jc w:val="both"/>
      </w:pPr>
    </w:p>
    <w:p w:rsidR="00AF4722" w:rsidRDefault="00AF4722">
      <w:pPr>
        <w:pStyle w:val="ConsPlusNormal"/>
        <w:jc w:val="both"/>
      </w:pPr>
    </w:p>
    <w:p w:rsidR="00743FF4" w:rsidRDefault="00743FF4">
      <w:pPr>
        <w:pStyle w:val="ConsPlusNormal"/>
        <w:jc w:val="both"/>
      </w:pPr>
    </w:p>
    <w:p w:rsidR="00743FF4" w:rsidRDefault="00743FF4">
      <w:pPr>
        <w:pStyle w:val="ConsPlusNormal"/>
        <w:jc w:val="both"/>
      </w:pPr>
    </w:p>
    <w:p w:rsidR="00C151E9" w:rsidRDefault="00C151E9">
      <w:pPr>
        <w:pStyle w:val="ConsPlusNormal"/>
        <w:jc w:val="both"/>
      </w:pPr>
    </w:p>
    <w:p w:rsidR="00AF4722" w:rsidRDefault="008408DF">
      <w:pPr>
        <w:pStyle w:val="ConsPlusNormal"/>
        <w:jc w:val="both"/>
      </w:pPr>
      <w:r>
        <w:t xml:space="preserve"> </w:t>
      </w:r>
    </w:p>
    <w:p w:rsidR="00C151E9" w:rsidRDefault="00C151E9">
      <w:pPr>
        <w:pStyle w:val="ConsPlusNormal"/>
        <w:jc w:val="both"/>
      </w:pPr>
    </w:p>
    <w:p w:rsidR="00BE4C81" w:rsidRDefault="00BE4C81">
      <w:pPr>
        <w:pStyle w:val="ConsPlusNormal"/>
        <w:jc w:val="both"/>
      </w:pPr>
    </w:p>
    <w:p w:rsidR="00C151E9" w:rsidRDefault="00C151E9">
      <w:pPr>
        <w:pStyle w:val="ConsPlusNormal"/>
        <w:jc w:val="both"/>
      </w:pPr>
    </w:p>
    <w:p w:rsidR="009F077C" w:rsidRDefault="00AF4722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77C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2D0" w:rsidRPr="00BE4C81" w:rsidRDefault="009F077C" w:rsidP="00AF4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F4722" w:rsidRPr="00BE4C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4722" w:rsidRPr="00BE4C81">
        <w:rPr>
          <w:rFonts w:ascii="Times New Roman" w:hAnsi="Times New Roman" w:cs="Times New Roman"/>
          <w:sz w:val="28"/>
          <w:szCs w:val="28"/>
        </w:rPr>
        <w:t xml:space="preserve">  </w:t>
      </w:r>
      <w:r w:rsidR="005802D0" w:rsidRPr="00BE4C81">
        <w:rPr>
          <w:rFonts w:ascii="Times New Roman" w:hAnsi="Times New Roman" w:cs="Times New Roman"/>
          <w:sz w:val="28"/>
          <w:szCs w:val="28"/>
        </w:rPr>
        <w:t>Приложение</w:t>
      </w:r>
    </w:p>
    <w:p w:rsidR="005802D0" w:rsidRPr="00BE4C81" w:rsidRDefault="00580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BE4C81" w:rsidRDefault="00BE3F9A" w:rsidP="00BE3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F4722" w:rsidRPr="00BE4C81">
        <w:rPr>
          <w:rFonts w:ascii="Times New Roman" w:hAnsi="Times New Roman" w:cs="Times New Roman"/>
          <w:sz w:val="28"/>
          <w:szCs w:val="28"/>
        </w:rPr>
        <w:t xml:space="preserve">     </w:t>
      </w:r>
      <w:r w:rsidR="009F077C">
        <w:rPr>
          <w:rFonts w:ascii="Times New Roman" w:hAnsi="Times New Roman" w:cs="Times New Roman"/>
          <w:sz w:val="28"/>
          <w:szCs w:val="28"/>
        </w:rPr>
        <w:t xml:space="preserve"> </w:t>
      </w:r>
      <w:r w:rsidR="00AF4722" w:rsidRPr="00BE4C81">
        <w:rPr>
          <w:rFonts w:ascii="Times New Roman" w:hAnsi="Times New Roman" w:cs="Times New Roman"/>
          <w:sz w:val="28"/>
          <w:szCs w:val="28"/>
        </w:rPr>
        <w:t xml:space="preserve"> </w:t>
      </w:r>
      <w:r w:rsidRPr="00BE4C81">
        <w:rPr>
          <w:rFonts w:ascii="Times New Roman" w:hAnsi="Times New Roman" w:cs="Times New Roman"/>
          <w:sz w:val="28"/>
          <w:szCs w:val="28"/>
        </w:rPr>
        <w:t>УТВЕРЖДЕНО</w:t>
      </w:r>
    </w:p>
    <w:p w:rsidR="00BE3F9A" w:rsidRPr="00BE4C81" w:rsidRDefault="00BE3F9A" w:rsidP="00BE3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BE4C81" w:rsidRDefault="00AF4722" w:rsidP="00BE3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</w:t>
      </w:r>
      <w:r w:rsidR="005802D0" w:rsidRPr="00BE4C81">
        <w:rPr>
          <w:rFonts w:ascii="Times New Roman" w:hAnsi="Times New Roman" w:cs="Times New Roman"/>
          <w:sz w:val="28"/>
          <w:szCs w:val="28"/>
        </w:rPr>
        <w:t>ешением</w:t>
      </w:r>
      <w:r w:rsidR="00BE3F9A" w:rsidRPr="00BE4C81">
        <w:rPr>
          <w:rFonts w:ascii="Times New Roman" w:hAnsi="Times New Roman" w:cs="Times New Roman"/>
          <w:sz w:val="28"/>
          <w:szCs w:val="28"/>
        </w:rPr>
        <w:t xml:space="preserve"> Думы Кикнурского</w:t>
      </w:r>
    </w:p>
    <w:p w:rsidR="005802D0" w:rsidRPr="00BE4C81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802D0" w:rsidRPr="00BE4C8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02D0" w:rsidRPr="00BE4C81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802D0" w:rsidRPr="00BE4C8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802D0" w:rsidRPr="00BE4C81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E4C81" w:rsidRPr="00BE4C81">
        <w:rPr>
          <w:rFonts w:ascii="Times New Roman" w:hAnsi="Times New Roman" w:cs="Times New Roman"/>
          <w:sz w:val="28"/>
          <w:szCs w:val="28"/>
        </w:rPr>
        <w:t>О</w:t>
      </w:r>
      <w:r w:rsidRPr="00BE4C81">
        <w:rPr>
          <w:rFonts w:ascii="Times New Roman" w:hAnsi="Times New Roman" w:cs="Times New Roman"/>
          <w:sz w:val="28"/>
          <w:szCs w:val="28"/>
        </w:rPr>
        <w:t>т</w:t>
      </w:r>
      <w:r w:rsidR="00BE4C81" w:rsidRPr="00BE4C81">
        <w:rPr>
          <w:rFonts w:ascii="Times New Roman" w:hAnsi="Times New Roman" w:cs="Times New Roman"/>
          <w:sz w:val="28"/>
          <w:szCs w:val="28"/>
        </w:rPr>
        <w:t xml:space="preserve"> </w:t>
      </w:r>
      <w:r w:rsidR="00BE4C81">
        <w:rPr>
          <w:rFonts w:ascii="Times New Roman" w:hAnsi="Times New Roman" w:cs="Times New Roman"/>
          <w:sz w:val="28"/>
          <w:szCs w:val="28"/>
        </w:rPr>
        <w:t xml:space="preserve">13.12.2021             </w:t>
      </w:r>
      <w:r w:rsidRPr="00BE4C81">
        <w:rPr>
          <w:rFonts w:ascii="Times New Roman" w:hAnsi="Times New Roman" w:cs="Times New Roman"/>
          <w:sz w:val="28"/>
          <w:szCs w:val="28"/>
        </w:rPr>
        <w:t xml:space="preserve">№ </w:t>
      </w:r>
      <w:r w:rsidR="00BE4C81" w:rsidRPr="00BE4C81">
        <w:rPr>
          <w:rFonts w:ascii="Times New Roman" w:hAnsi="Times New Roman" w:cs="Times New Roman"/>
          <w:sz w:val="28"/>
          <w:szCs w:val="28"/>
        </w:rPr>
        <w:t>17-172</w:t>
      </w:r>
    </w:p>
    <w:p w:rsidR="00AF4722" w:rsidRPr="00BE4C81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569" w:rsidRPr="00BE4C81" w:rsidRDefault="004E2569" w:rsidP="004E2569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BE4C81">
        <w:rPr>
          <w:b/>
          <w:bCs/>
          <w:sz w:val="28"/>
          <w:szCs w:val="28"/>
        </w:rPr>
        <w:t>ПОЛОЖЕНИЕ О КАЗНЕ МУНИЦИПАЛЬНОГО ОБРАЗОВАНИЯ КИКНУРСКИЙ МУНИЦИПАЛЬНЫЙ ОКРУГ КИРОВСКОЙ ОБЛАСТИ</w:t>
      </w:r>
    </w:p>
    <w:p w:rsidR="004E2569" w:rsidRPr="00BE4C81" w:rsidRDefault="004E2569" w:rsidP="004E2569">
      <w:pPr>
        <w:spacing w:after="240"/>
        <w:jc w:val="center"/>
        <w:textAlignment w:val="baseline"/>
        <w:outlineLvl w:val="2"/>
        <w:rPr>
          <w:sz w:val="28"/>
          <w:szCs w:val="28"/>
        </w:rPr>
      </w:pPr>
      <w:r w:rsidRPr="00BE4C81">
        <w:rPr>
          <w:b/>
          <w:bCs/>
          <w:sz w:val="28"/>
          <w:szCs w:val="28"/>
        </w:rPr>
        <w:t>1. Общие положения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1.1. Настоящее Положение о казне муниципального образования Кикнурский муниципальный округ Кировской области (далее - Положение) разработано в соответствии с </w:t>
      </w:r>
      <w:hyperlink r:id="rId10" w:anchor="7D20K3" w:history="1">
        <w:r w:rsidRPr="00BE4C81">
          <w:rPr>
            <w:sz w:val="28"/>
            <w:szCs w:val="28"/>
          </w:rPr>
          <w:t>Гражданским кодексом Российской Федерации</w:t>
        </w:r>
      </w:hyperlink>
      <w:r w:rsidRPr="00BE4C81">
        <w:rPr>
          <w:sz w:val="28"/>
          <w:szCs w:val="28"/>
        </w:rPr>
        <w:t>, </w:t>
      </w:r>
      <w:hyperlink r:id="rId11" w:history="1">
        <w:r w:rsidRPr="00BE4C81">
          <w:rPr>
            <w:sz w:val="28"/>
            <w:szCs w:val="28"/>
          </w:rPr>
          <w:t>Бюджетным кодексом Российской Федерации</w:t>
        </w:r>
      </w:hyperlink>
      <w:r w:rsidRPr="00BE4C81">
        <w:rPr>
          <w:sz w:val="28"/>
          <w:szCs w:val="28"/>
        </w:rPr>
        <w:t>, </w:t>
      </w:r>
      <w:hyperlink r:id="rId12" w:anchor="7D20K3" w:history="1">
        <w:r w:rsidRPr="00BE4C81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E4C81">
        <w:rPr>
          <w:sz w:val="28"/>
          <w:szCs w:val="28"/>
        </w:rPr>
        <w:t>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1.2. Положение определяет цели, задачи, состав и источники формирования, а также порядок учета, управления и распоряжения муниципальным имуществом, составляющим казну муниципального образования Кикнурский муниципальный округ Кировской области (далее - муниципальная казна).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1.3. Муниципальную казну составляют средства бюджета муниципального образования Кикнурский муниципальный округ Кировской области (далее – муниципальное образование) и иное движимое и недвижимое имущество, находящиеся как на территории муниципального образования, так и за его пределами, являющееся собственностью муниципального образования и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1.4. Настоящее Положение не регулирует порядок формирования, учета, управления и распоряжения средствами местного бюджета, земельными и природными ресурсами.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1.5. Учет, управление и распоряжение имуществом казны от имени муниципального образования осуществляет администрация Кикнурского муниципального округа Кировской области (далее – администрация округа) в лице структурного подразделения – отдела по муниципальному имуществу и земельным ресурсам администрации округа за счет средств, выделенных на эти цели из бюджета округа.</w:t>
      </w:r>
    </w:p>
    <w:p w:rsidR="004E2569" w:rsidRPr="00BE4C81" w:rsidRDefault="004E2569" w:rsidP="004E2569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E4C81">
        <w:rPr>
          <w:b/>
          <w:bCs/>
          <w:sz w:val="28"/>
          <w:szCs w:val="28"/>
        </w:rPr>
        <w:br/>
        <w:t>2. Цели и задачи управления и распоряжения муниципальной казной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lastRenderedPageBreak/>
        <w:t>2.1. Целями управления и распоряжения муниципальной казной являются: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укрепление материально-финансовой основы местного самоуправления;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использование муниципальной собственности для социально-экономического развития муниципального округа;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повышение эффективности управления муниципальной собственностью, вовлечение ее в гражданский оборот;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увеличение доходов бюджета округа;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привлечение инвестиций и стимулирование предпринимательской активности на территории муниципального образования;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совершенствование системы учета муниципальной собственности;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обеспечение обязательств муниципального образования по гражданско-правовым сделкам.</w:t>
      </w:r>
    </w:p>
    <w:p w:rsidR="004E2569" w:rsidRPr="00BE4C81" w:rsidRDefault="004E2569" w:rsidP="004E2569">
      <w:pPr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2.2. При управлении и распоряжении имуществом, составляющим муниципальную казну, решаются следующие задачи: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полный и непрерывный пообъектный учет имущества, составляющего муниципальную казну, и его движения, формирование информационной базы данных о составе имущества казны, его техническом состоянии, стоимостных и иных характеристиках;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сохранение и преумножение имущества муниципальной казны, необходимого для обеспечения общественных потребностей населения муниципального образования;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привлечение в местный бюджет дополнительных средств;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определение и применение наиболее эффективных способов использования имущества;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контроль за сохранностью и использованием муниципального имущества по целевому назначению;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оценка имущества, составляющего муниципальную казну;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формирование информационной базы данных на электронном носителе, содержащей достоверные сведения о пообъектном составе имущества, составляющего муниципальную казну, стоимостных и иных его характеристиках.</w:t>
      </w:r>
      <w:r w:rsidRPr="00BE4C81">
        <w:rPr>
          <w:sz w:val="28"/>
          <w:szCs w:val="28"/>
        </w:rPr>
        <w:br/>
      </w:r>
    </w:p>
    <w:p w:rsidR="004E2569" w:rsidRPr="00BE4C81" w:rsidRDefault="004E2569" w:rsidP="004E2569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E4C81">
        <w:rPr>
          <w:b/>
          <w:bCs/>
          <w:sz w:val="28"/>
          <w:szCs w:val="28"/>
        </w:rPr>
        <w:t>3. Формирование муниципальной казны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3.1. В состав муниципальной казны входят:</w:t>
      </w:r>
    </w:p>
    <w:p w:rsidR="004E2569" w:rsidRPr="00BE4C81" w:rsidRDefault="004E2569" w:rsidP="004E2569">
      <w:pPr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средства бюджета округа;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ценные бумаги и доли участия муниципального образования в уставных капиталах хозяйственных обществ, пакеты акций;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движимое и недвижимое имущество, находящееся в собственности муниципального образования и не закрепленное за муниципальными унитарными предприятиями и муниципальными учреждениями на праве хозяйственного ведения или праве оперативного управления;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муниципальный жилищный фонд;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lastRenderedPageBreak/>
        <w:t xml:space="preserve"> иное имущество в соответствии со ст. 50 </w:t>
      </w:r>
      <w:hyperlink r:id="rId13" w:anchor="7D20K3" w:history="1">
        <w:r w:rsidRPr="00BE4C81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E4C81">
        <w:rPr>
          <w:sz w:val="28"/>
          <w:szCs w:val="28"/>
        </w:rPr>
        <w:t>.</w:t>
      </w:r>
    </w:p>
    <w:p w:rsidR="004E2569" w:rsidRPr="00BE4C81" w:rsidRDefault="004E2569" w:rsidP="004E2569">
      <w:pPr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3.2. Основанием отнесения объектов к муниципальной казне является: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переданное в муниципальную собственность в порядке, предусмотренном законодательством Российской Федерации;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вновь созданное или приобретенное имущество в муниципальную собственность за счет средств бюджета округа;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переданное безвозмездно в муниципальную собственность юридическими и физическими лицами;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правомерно изъятое в установленном </w:t>
      </w:r>
      <w:hyperlink r:id="rId14" w:anchor="7D20K3" w:history="1">
        <w:r w:rsidRPr="00BE4C81">
          <w:rPr>
            <w:sz w:val="28"/>
            <w:szCs w:val="28"/>
          </w:rPr>
          <w:t>Гражданским кодексом Российской Федерации</w:t>
        </w:r>
      </w:hyperlink>
      <w:r w:rsidRPr="00BE4C81">
        <w:rPr>
          <w:sz w:val="28"/>
          <w:szCs w:val="28"/>
        </w:rPr>
        <w:t> порядке из хозяйственного ведения и оперативного управления муниципальных унитарных предприятий и из оперативного управления муниципальных учреждений;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оставшееся после ликвидации муниципальных унитарных предприятий и муниципальных учреждений;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приобретенное муниципальным образование в порядке дарения, мены, иных гражданско-правовых сделок о передаче объектов в муниципальную собственность;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приобретенное муниципальным образованием в порядке признания права собственности муниципального образования по судебному решению;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полученное в результате отказа муниципальных предприятий и муниципальных учреждений от его использования;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приобретенное в результате расторжения сделок приватизации в порядке, предусмотренном действующим законодательством;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имущество, поступившее в муниципальную собственность по другим, не противоречащим законодательству Российской Федерации основаниям.</w:t>
      </w:r>
    </w:p>
    <w:p w:rsidR="004E2569" w:rsidRPr="00BE4C81" w:rsidRDefault="004E2569" w:rsidP="004E2569">
      <w:pPr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3.3. Имущество подлежит включению в состав муниципальной казны на основании документов, подтверждающих возникновение права собственности (распорядительные акты органов государственной власти Российской Федерации, органов исполнительной власти Правительства Кировской области, договор купли-продажи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законодательством Российской Федерации случаях (мены, дарения (безвозмездной передачи) имущества и т.п.), договор дарения (безвозмездной передачи) движимого имущества.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В отношении имущества, права на которое приобретены по решению суда, отказа от имущества в пользу муниципального образования и т.п. основанием для включения имущества в состав муниципальной казны является </w:t>
      </w:r>
      <w:r w:rsidRPr="00BE4C81">
        <w:rPr>
          <w:sz w:val="28"/>
          <w:szCs w:val="28"/>
        </w:rPr>
        <w:lastRenderedPageBreak/>
        <w:t>постановление администрации округа.</w:t>
      </w:r>
    </w:p>
    <w:p w:rsidR="004E2569" w:rsidRPr="00BE4C81" w:rsidRDefault="004E2569" w:rsidP="004E2569">
      <w:pPr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3.4. Имущество подлежит исключению из состава муниципальной казны по следующим основаниям: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в рамках гражданско-правовых сделок (продажа в рамках законодательства о приватизации, дарение, мены и иные сделки);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передача имущества в собственность Российской Федерации, субъекта Российской Федерации, муниципального образования;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списание имущества по причинам физического износа, сноса, ликвидации по решению собственника или при авариях, стихийных бедствиях и иных чрезвычайных ситуациях природного и техногенного характера;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закрепление имущества на праве хозяйственного ведения или оперативного управления за муниципальными унитарными предприятиями или муниципальными учреждениями, а также передача имущества в уставный капитал хозяйственных обществ;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по решению суда.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E4C81">
        <w:rPr>
          <w:b/>
          <w:bCs/>
          <w:sz w:val="28"/>
          <w:szCs w:val="28"/>
        </w:rPr>
        <w:t>4. Порядок учета муниципальной казны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4.1. Имущество, составляющее муниципальную казну, подлежит бухгалтерскому учету и учету в реестре муниципальной собственности (реестровый учет) в соответствии с требованиями законодательства Российской Федерации.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4.2. Объект учета принимается в муниципальную казну: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4.2.1. По фактически произведенным капитальным вложениям.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4.2.2. По кадастровой стоимости земельного участка, иных объектов недвижимости в случаях их принятия в казну не на основании обменных или необменных операций.</w:t>
      </w:r>
    </w:p>
    <w:p w:rsidR="00DB7A2D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4.2.3. По стоимости, отражен</w:t>
      </w:r>
      <w:r w:rsidR="00DB7A2D" w:rsidRPr="00BE4C81">
        <w:rPr>
          <w:sz w:val="28"/>
          <w:szCs w:val="28"/>
        </w:rPr>
        <w:t>ной в передаточных документах:</w:t>
      </w:r>
    </w:p>
    <w:p w:rsidR="00DB7A2D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переданное в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 </w:t>
      </w:r>
    </w:p>
    <w:p w:rsidR="00DB7A2D" w:rsidRPr="00BE4C81" w:rsidRDefault="00DB7A2D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п</w:t>
      </w:r>
      <w:r w:rsidR="004E2569" w:rsidRPr="00BE4C81">
        <w:rPr>
          <w:sz w:val="28"/>
          <w:szCs w:val="28"/>
        </w:rPr>
        <w:t xml:space="preserve">олученное в результате отказа муниципальных унитарных предприятий или муниципальных учреждений от его использования; </w:t>
      </w:r>
    </w:p>
    <w:p w:rsidR="00DB7A2D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не вошедшее в уставный капитал акционерных обществ в результате приватизации муниципальных унитарных предприятий; </w:t>
      </w:r>
    </w:p>
    <w:p w:rsidR="00DB7A2D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изъятое в установленном законом порядке у муниципальных учреждений из оперативного управления (излишнее, неиспользуемое либо используемое не по назначению); 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оставшееся после ликвидации муниципальных унитарных предприятий, муниципальных учреждений.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4.2.4. По условной оценке, равной одному рублю, - в случаях, установленных Федеральным стандартом "Основные средства".</w:t>
      </w:r>
    </w:p>
    <w:p w:rsidR="004E2569" w:rsidRPr="00BE4C81" w:rsidRDefault="004E2569" w:rsidP="004E2569">
      <w:pPr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4.3. Бухгалтерский учет имущества, составляющего муниципальную </w:t>
      </w:r>
      <w:r w:rsidRPr="00BE4C81">
        <w:rPr>
          <w:sz w:val="28"/>
          <w:szCs w:val="28"/>
        </w:rPr>
        <w:lastRenderedPageBreak/>
        <w:t>казну, и его движения осуществляется отделом по бухгалтерскому учету администрации округа путем занесения соответствующей информации в информационную базу, которая предусмотрена для учета объектов казны.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в разрезе недвижимого имущества, движимого имущества, непроизводственных активов и материальных запасов.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На объекты имущества казны с даты постановки их на баланс начисляется амортизация, производится их переоценка, за исключением случаев, установленных действующим законодательством.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4.4. Реестровый учет имущества муниципальной казны осуществляет отдел по муниципальному имуществу и земельным ресурсам администрации округа на основании приказа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Учет имущества муниципальной казны осуществляется путем занесения в соответствующий раздел реестра муниципальной собственности сведений по недвижимому имуществу, по движимому имуществу, либо по иному имуществу, не относящемуся к недвижимым и движимым вещам. 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Информация об объектах учета, содержащаяся в реестре имущества казны, предоставляется по запросу заинтересованным лицам в соответствии с действующим законодательством, в виде выписок из реестра.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Выписка из реестра муниципального имущества казны является документом, подтверждающим право муниципальной собственности на имущество, указанное в выписке.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4.5. Для обеспечения достоверности данных учета муниципальной казны проводится инвентаризация муниципальной казны, в ходе которой проверяются и документально подтверждаются наличие объектов собственности, их состояние и оценка стоимости. Полная инвентаризация муниципальной казны проводится не чаще 1 раза в год, но не реже 1 раза в четыре года на основании распоряжения администрации округа.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На основании распоряжения администрации округа может проводиться частичная инвентаризация имущества, находящегося в муниципальной казне.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4.6. Объекты недвижимости, отнесенные к муниципальной казне, подлежат технической инвентаризации, а также государственной регистрации в порядке, установленном законодательством Российской Федерации.</w:t>
      </w:r>
      <w:r w:rsidR="00A2356E" w:rsidRPr="00BE4C81">
        <w:rPr>
          <w:sz w:val="28"/>
          <w:szCs w:val="28"/>
        </w:rPr>
        <w:t xml:space="preserve"> 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4.7. Недвижимое имущество, входящее в состав муниципальной казны, подлежит оценке в порядке и на условиях, предусмотренных федеральными законами и иными правовыми актами Правительства Российской Федерации, муниципальными нормативными правовыми актами.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Оценка объектов казны осуществляется за счет средств, предусмотренных в бюджете округа на содержание казны, и иных не запрещенных законодательством Российской Федерации источников.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4.8. Расходы на содержание, эксплуатацию, страхование и реновацию объектов муниципальной казны производятся по правилам, установленным </w:t>
      </w:r>
      <w:r w:rsidRPr="00BE4C81">
        <w:rPr>
          <w:sz w:val="28"/>
          <w:szCs w:val="28"/>
        </w:rPr>
        <w:lastRenderedPageBreak/>
        <w:t>законодательством Российской Федерации.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4.9. Расходы на обнаружение и судебное признание муниципальным бесхозяйного, выморочного и иного имущества, а также на его регистрацию осуществляются за счет средств бюджета округа.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E4C81">
        <w:rPr>
          <w:b/>
          <w:bCs/>
          <w:sz w:val="28"/>
          <w:szCs w:val="28"/>
        </w:rPr>
        <w:t>5. Порядок управления и распоряжения муниципальной казной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5.1. Имущество, входящее в состав муниципальной казны, может быть приватизировано, передано в аренду, безвозмездное пользование, постоянное бессрочное пользование, залог, доверительное управление, на хранение, внесено в качестве вклада в уставный капитал хозяйственных обществ, обменено, закреплено на праве хозяйственного ведения (оперативного управления) за муниципальными унитарными предприятиями и муниципальными учреждениями в соответствии с законодательством Российской Федерации.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5.2. Условия и порядок передачи имущества муниципальной казны в аренду, безвозмездное пользование, постоянное бессрочное пользование, залог, доверительное управление, распоряжение им иными способами регулируются законодательством Российской Федерации, нормативными правовыми актами муниципального образования.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5.3.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администрации округа.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5.4. Администрация округа в лице отдела по муниципальному имуществу и земельным ресурсам администрации округа распоряжается объектами муниципальной казны в пределах своих полномочий в соответствии с настоящим Положением и иными муниципальными правовыми актами муниципального образования, в том числе: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управление, передачу объектов муниципальной казны в аренду;</w:t>
      </w:r>
    </w:p>
    <w:p w:rsidR="004E2569" w:rsidRPr="00BE4C81" w:rsidRDefault="004E2569" w:rsidP="004E2569">
      <w:pPr>
        <w:ind w:firstLine="480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от имени муниципального образования вносит объекты муниципальной казны в качестве вклада в уставный капитал хозяйственных обществ;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обеспечивает регистрацию, учет, содержание и сохранность объектов муниципальной казны и использование их по назначению и с наибольшей эффективностью, за исключением случаев, предусмотренных пунктом 5.3 настоящего Положения;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ведет перечень объектов муниципальной казны;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 xml:space="preserve"> осуществляет контроль за содержанием и эффективностью использования объектов муниципальной казны.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</w:p>
    <w:p w:rsidR="004E2569" w:rsidRPr="00BE4C81" w:rsidRDefault="004E2569" w:rsidP="004E2569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E4C81">
        <w:rPr>
          <w:b/>
          <w:bCs/>
          <w:sz w:val="28"/>
          <w:szCs w:val="28"/>
        </w:rPr>
        <w:t>6. Заключительные положения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lastRenderedPageBreak/>
        <w:t>6.1. Средства, полученные от использования в гражданском обороте объектов муниципальной казны, в полном объеме поступают в бюджет округа.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6.2. Контроль за сохранностью и целевым использованием имущества, составляющего муниципальную казну, осуществляет отдел по муниципальному имуществу и земельным ресурсам администрации округа.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6.3. Контроль за сохранностью и целевым использованием имущества муниципальной казны, переданного в пользование юридическим или физическим лицам, осуществляется отделом по муниципальному имуществу и земельным ресурсам в соответствии с условиями заключенных договоров о передаче имущества. В ходе контроля проверяется состояние переданного имущества и соблюдение условий договоров о передаче имущества.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6.4. На срок передачи имущества муниципальной казны в пользование бремя его содержания и риск его случайной гибели ложится на пользователя в соответствии с заключенным договором.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6.5. Муниципальное образование отвечает по своим обязательствам имуществом, составляющим муниципальную казну.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6.6. Контроль за целесообразностью и эффективностью расходования средств бюджета округа и использованием имущества, составляющего муниципальную казну, осуществляют контрольные органы местного самоуправления муниципального образования.</w:t>
      </w:r>
    </w:p>
    <w:p w:rsidR="004E2569" w:rsidRPr="00BE4C81" w:rsidRDefault="004E2569" w:rsidP="004E2569">
      <w:pPr>
        <w:ind w:firstLine="480"/>
        <w:jc w:val="both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6.7. Защиту прав собственности на имущество, составляющее муниципальную казну, в том числе в суде, осуществляет администрация округа в порядке и способами, определенными законодательством Российской Федерации.</w:t>
      </w:r>
    </w:p>
    <w:p w:rsidR="004E2569" w:rsidRPr="00BE4C81" w:rsidRDefault="004E2569" w:rsidP="004E2569">
      <w:pPr>
        <w:pStyle w:val="consplusnormal0"/>
        <w:shd w:val="clear" w:color="auto" w:fill="FFFFFF"/>
        <w:spacing w:before="0" w:beforeAutospacing="0"/>
        <w:rPr>
          <w:sz w:val="28"/>
          <w:szCs w:val="28"/>
        </w:rPr>
      </w:pPr>
    </w:p>
    <w:p w:rsidR="004E2569" w:rsidRPr="00BE4C81" w:rsidRDefault="004E2569" w:rsidP="004E2569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BE4C81">
        <w:rPr>
          <w:sz w:val="28"/>
          <w:szCs w:val="28"/>
        </w:rPr>
        <w:t>_________</w:t>
      </w:r>
    </w:p>
    <w:p w:rsidR="00435FF5" w:rsidRPr="00BE4C81" w:rsidRDefault="00435FF5" w:rsidP="004E2569">
      <w:pPr>
        <w:shd w:val="clear" w:color="auto" w:fill="F9F9F9"/>
        <w:spacing w:after="240" w:line="312" w:lineRule="atLeast"/>
        <w:textAlignment w:val="baseline"/>
        <w:rPr>
          <w:sz w:val="28"/>
          <w:szCs w:val="28"/>
        </w:rPr>
      </w:pPr>
      <w:bookmarkStart w:id="1" w:name="P43"/>
      <w:bookmarkEnd w:id="1"/>
    </w:p>
    <w:sectPr w:rsidR="00435FF5" w:rsidRPr="00BE4C81" w:rsidSect="00BE4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4D0"/>
    <w:multiLevelType w:val="multilevel"/>
    <w:tmpl w:val="077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0"/>
    <w:rsid w:val="000A28AD"/>
    <w:rsid w:val="00151951"/>
    <w:rsid w:val="00435FF5"/>
    <w:rsid w:val="0044099A"/>
    <w:rsid w:val="004E2569"/>
    <w:rsid w:val="005802D0"/>
    <w:rsid w:val="00595169"/>
    <w:rsid w:val="006D4F9C"/>
    <w:rsid w:val="00743FF4"/>
    <w:rsid w:val="008408DF"/>
    <w:rsid w:val="009F077C"/>
    <w:rsid w:val="00A2356E"/>
    <w:rsid w:val="00A31165"/>
    <w:rsid w:val="00AF4722"/>
    <w:rsid w:val="00BE3F9A"/>
    <w:rsid w:val="00BE4C81"/>
    <w:rsid w:val="00C14D1C"/>
    <w:rsid w:val="00C151E9"/>
    <w:rsid w:val="00DA7578"/>
    <w:rsid w:val="00DB7A2D"/>
    <w:rsid w:val="00DC3EE6"/>
    <w:rsid w:val="00E937EF"/>
    <w:rsid w:val="00EE35CF"/>
    <w:rsid w:val="00F262C8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46BD-73A2-47C5-92FB-550BCF6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472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7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AF47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F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435F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435FF5"/>
    <w:rPr>
      <w:b/>
      <w:bCs/>
    </w:rPr>
  </w:style>
  <w:style w:type="paragraph" w:customStyle="1" w:styleId="a8">
    <w:name w:val="Знак Знак Знак Знак Знак Знак Знак"/>
    <w:basedOn w:val="a"/>
    <w:rsid w:val="004E25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0">
    <w:name w:val="consplusnormal"/>
    <w:basedOn w:val="a"/>
    <w:rsid w:val="004E25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00D84D7E197B7E623C8BD85726498E68100AE9E9C05A5C1664E73D4ED81E9C7C7E84BF551E3262A1EEAF76204ED8CF50D3A35293A9E2C8F7B75C1V2zFF" TargetMode="External"/><Relationship Id="rId13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00D84D7E197B7E623D6B0931E3891E58257A29C9D09F6953A48248BBD87BC9587B612B613F0272200E8F265V0zEF" TargetMode="External"/><Relationship Id="rId12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700D84D7E197B7E623D6B0931E3891E58256A69C9E09F6953A48248BBD87BC9587B612B613F0272200E8F265V0zEF" TargetMode="Externa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00D84D7E197B7E623C8BD85726498E68100AE9D930AA1C9651379DCB48DEBC0C8B74EF240E3272C00EAFA790DB9DFVBz0F" TargetMode="External"/><Relationship Id="rId1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6</cp:revision>
  <cp:lastPrinted>2021-09-28T10:17:00Z</cp:lastPrinted>
  <dcterms:created xsi:type="dcterms:W3CDTF">2021-11-25T09:55:00Z</dcterms:created>
  <dcterms:modified xsi:type="dcterms:W3CDTF">2021-12-16T13:42:00Z</dcterms:modified>
</cp:coreProperties>
</file>