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12" w:rsidRDefault="0021317F" w:rsidP="00C21F12">
      <w:pPr>
        <w:spacing w:after="360"/>
        <w:jc w:val="center"/>
        <w:rPr>
          <w:b/>
          <w:sz w:val="28"/>
          <w:szCs w:val="28"/>
        </w:rPr>
      </w:pPr>
      <w:r w:rsidRPr="00C21F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-356235</wp:posOffset>
            </wp:positionV>
            <wp:extent cx="576943" cy="718457"/>
            <wp:effectExtent l="19050" t="0" r="0" b="0"/>
            <wp:wrapNone/>
            <wp:docPr id="1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6943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12" w:rsidRDefault="00C21F12" w:rsidP="00C21F12">
      <w:pPr>
        <w:spacing w:after="360"/>
        <w:jc w:val="center"/>
        <w:rPr>
          <w:b/>
          <w:sz w:val="28"/>
          <w:szCs w:val="28"/>
        </w:rPr>
      </w:pPr>
    </w:p>
    <w:p w:rsidR="00C21F12" w:rsidRDefault="00C21F12" w:rsidP="00C21F1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1F12" w:rsidRDefault="00C21F12" w:rsidP="00C2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C21F12" w:rsidRDefault="00C21F12" w:rsidP="00C2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21F12" w:rsidRDefault="00C21F12" w:rsidP="00C21F1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21F12" w:rsidRDefault="0021317F" w:rsidP="00C21F12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21F12">
        <w:rPr>
          <w:b/>
          <w:sz w:val="32"/>
          <w:szCs w:val="32"/>
        </w:rPr>
        <w:t xml:space="preserve">РЕШЕНИЕ                      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C21F12" w:rsidRPr="00E814D8" w:rsidTr="00896881">
        <w:tc>
          <w:tcPr>
            <w:tcW w:w="1843" w:type="dxa"/>
            <w:tcBorders>
              <w:bottom w:val="single" w:sz="4" w:space="0" w:color="auto"/>
            </w:tcBorders>
          </w:tcPr>
          <w:p w:rsidR="00C21F12" w:rsidRPr="00982FC0" w:rsidRDefault="0021317F" w:rsidP="0089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2837" w:type="dxa"/>
          </w:tcPr>
          <w:p w:rsidR="00C21F12" w:rsidRPr="00982FC0" w:rsidRDefault="00C21F12" w:rsidP="00896881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C21F12" w:rsidRPr="00982FC0" w:rsidRDefault="00C21F12" w:rsidP="00896881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1F12" w:rsidRPr="00982FC0" w:rsidRDefault="0021317F" w:rsidP="00896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16-155</w:t>
            </w:r>
          </w:p>
        </w:tc>
      </w:tr>
      <w:tr w:rsidR="00C21F12" w:rsidRPr="00E814D8" w:rsidTr="00896881">
        <w:tc>
          <w:tcPr>
            <w:tcW w:w="9498" w:type="dxa"/>
            <w:gridSpan w:val="4"/>
          </w:tcPr>
          <w:p w:rsidR="00C21F12" w:rsidRPr="00DB02B5" w:rsidRDefault="00C21F12" w:rsidP="00896881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C21F12" w:rsidRPr="00FD6CBA" w:rsidRDefault="00C21F12" w:rsidP="0021317F">
      <w:pPr>
        <w:spacing w:line="276" w:lineRule="auto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C21F12" w:rsidRPr="00FD6CBA" w:rsidRDefault="00C21F12" w:rsidP="0021317F">
      <w:pPr>
        <w:spacing w:after="480" w:line="276" w:lineRule="auto"/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 xml:space="preserve">в решение </w:t>
      </w:r>
      <w:r>
        <w:rPr>
          <w:b/>
          <w:sz w:val="28"/>
          <w:szCs w:val="28"/>
        </w:rPr>
        <w:t xml:space="preserve">Думы </w:t>
      </w:r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21317F" w:rsidRDefault="00C21F12" w:rsidP="0021317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Кикнурский муниципальный округ Кировской области, принятым Решением Думы Кикнурского муниципального округа Кировской области от 19.10.2020 № 4-38, Дума </w:t>
      </w:r>
      <w:r w:rsidRPr="00C46C3F">
        <w:rPr>
          <w:sz w:val="28"/>
        </w:rPr>
        <w:t>Кикнурск</w:t>
      </w:r>
      <w:r>
        <w:rPr>
          <w:sz w:val="28"/>
        </w:rPr>
        <w:t>ого</w:t>
      </w:r>
      <w:r w:rsidRPr="00C46C3F">
        <w:rPr>
          <w:sz w:val="28"/>
        </w:rPr>
        <w:t xml:space="preserve"> </w:t>
      </w:r>
      <w:r>
        <w:rPr>
          <w:sz w:val="28"/>
        </w:rPr>
        <w:t xml:space="preserve">муниципального округа Кировской области </w:t>
      </w:r>
      <w:r w:rsidRPr="00C46C3F">
        <w:rPr>
          <w:sz w:val="28"/>
        </w:rPr>
        <w:t xml:space="preserve"> РЕШИЛА:</w:t>
      </w:r>
    </w:p>
    <w:p w:rsidR="00C21F12" w:rsidRDefault="00C21F12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 Внести следующие изменения и дополнения в Положение о бюджетном процессе в муниципальном образовании Кикнурский муниципальном округ Кировской области, утвержденное Решением Думы Кикнурского муниципального округа Кировской области от 07.10.2020 № 2-21 (далее – Положение):</w:t>
      </w:r>
    </w:p>
    <w:p w:rsidR="003E735D" w:rsidRDefault="003E735D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  1.1. Статью 17 Положения дополнить пунктами 11.1) и 11.2) следующего содержания:</w:t>
      </w:r>
    </w:p>
    <w:p w:rsidR="003E735D" w:rsidRDefault="003E735D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"11.1) утверждает перечень главных администраторов доходов бюджета Кикнурского муниципального округа;</w:t>
      </w:r>
    </w:p>
    <w:p w:rsidR="003E735D" w:rsidRDefault="003E735D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  11.2) утверждает перечень главных администраторов источников финансирования дефицита бюджета Кикнурского муниципального округа Кировской области;</w:t>
      </w:r>
      <w:r w:rsidR="00DB0D5A">
        <w:rPr>
          <w:sz w:val="28"/>
        </w:rPr>
        <w:t>".</w:t>
      </w:r>
    </w:p>
    <w:p w:rsidR="003E735D" w:rsidRDefault="003E735D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  1.2. </w:t>
      </w:r>
      <w:r w:rsidR="00123BCA">
        <w:rPr>
          <w:sz w:val="28"/>
        </w:rPr>
        <w:t>Статью 17 Положения дополнить пунктом 50) следующего содержания:</w:t>
      </w:r>
    </w:p>
    <w:p w:rsidR="00123BCA" w:rsidRDefault="00123BCA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"50) устанавливает поряд</w:t>
      </w:r>
      <w:bookmarkStart w:id="0" w:name="_GoBack"/>
      <w:bookmarkEnd w:id="0"/>
      <w:r>
        <w:rPr>
          <w:sz w:val="28"/>
        </w:rPr>
        <w:t xml:space="preserve">ок осуществления Финансовым управлением казначейского сопровождения в отношении средств, определенных в </w:t>
      </w:r>
      <w:r>
        <w:rPr>
          <w:sz w:val="28"/>
        </w:rPr>
        <w:lastRenderedPageBreak/>
        <w:t>соответствии со статьей 242.26 Бюджетного кодекса Российской Федерации, в соответствии с общими требованиями, установленными Правительством Российской Федерации;".</w:t>
      </w:r>
    </w:p>
    <w:p w:rsidR="00491E0E" w:rsidRDefault="00DB0D5A" w:rsidP="0021317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1.3.</w:t>
      </w:r>
      <w:r w:rsidR="00692C67">
        <w:rPr>
          <w:sz w:val="28"/>
        </w:rPr>
        <w:t xml:space="preserve"> Пункт 1) части 2 статьи 26 Положения и</w:t>
      </w:r>
      <w:r w:rsidR="00491E0E">
        <w:rPr>
          <w:sz w:val="28"/>
        </w:rPr>
        <w:t>сключить.</w:t>
      </w:r>
    </w:p>
    <w:p w:rsidR="00692C67" w:rsidRPr="00692C67" w:rsidRDefault="00692C67" w:rsidP="0021317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1.4. Пункт 3) части 2 статьи 26 Положения и</w:t>
      </w:r>
      <w:r w:rsidR="00491E0E">
        <w:rPr>
          <w:sz w:val="28"/>
        </w:rPr>
        <w:t>сключить</w:t>
      </w:r>
      <w:r>
        <w:rPr>
          <w:sz w:val="28"/>
        </w:rPr>
        <w:t>.</w:t>
      </w:r>
    </w:p>
    <w:p w:rsidR="00692C67" w:rsidRDefault="00692C67" w:rsidP="002131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  1.5. Пункт 4) части 2 статьи 32 Положения изложить в новой редакции:</w:t>
      </w:r>
    </w:p>
    <w:p w:rsidR="00692C67" w:rsidRDefault="00692C67" w:rsidP="002131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"4) </w:t>
      </w:r>
      <w:r>
        <w:rPr>
          <w:rFonts w:eastAsiaTheme="minorHAnsi"/>
          <w:sz w:val="28"/>
          <w:szCs w:val="28"/>
          <w:lang w:eastAsia="en-US"/>
        </w:rPr>
        <w:t>прогнозируемые объемы поступления доходов областного бюджета по кодам классификации доходов бюджетов на текущий финансовый год;"</w:t>
      </w:r>
    </w:p>
    <w:p w:rsidR="00692C67" w:rsidRDefault="00692C67" w:rsidP="002131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1.6. Часть 2 статьи 32 дополнить пунктом 5) следующего содержания:</w:t>
      </w:r>
    </w:p>
    <w:p w:rsidR="00692C67" w:rsidRDefault="00692C67" w:rsidP="002131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"5) прогнозируемые объемы поступления доходов областного бюджета по кодам видов доходов и подвидов доходов на </w:t>
      </w:r>
      <w:r w:rsidR="00431A89">
        <w:rPr>
          <w:rFonts w:eastAsiaTheme="minorHAnsi"/>
          <w:sz w:val="28"/>
          <w:szCs w:val="28"/>
          <w:lang w:eastAsia="en-US"/>
        </w:rPr>
        <w:t>текущий финансовый год.".</w:t>
      </w:r>
    </w:p>
    <w:p w:rsidR="00A6688C" w:rsidRDefault="00431A89" w:rsidP="002131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21F12"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 момента подписания </w:t>
      </w:r>
      <w:r>
        <w:rPr>
          <w:rFonts w:eastAsiaTheme="minorHAnsi"/>
          <w:sz w:val="28"/>
          <w:szCs w:val="28"/>
          <w:lang w:eastAsia="en-US"/>
        </w:rPr>
        <w:t>за исключением по</w:t>
      </w:r>
      <w:r w:rsidR="00A6688C">
        <w:rPr>
          <w:rFonts w:eastAsiaTheme="minorHAnsi"/>
          <w:sz w:val="28"/>
          <w:szCs w:val="28"/>
          <w:lang w:eastAsia="en-US"/>
        </w:rPr>
        <w:t>ложений, для которых настоящим разделом установлены иные сроки вступления в силу.</w:t>
      </w:r>
    </w:p>
    <w:p w:rsidR="00A6688C" w:rsidRDefault="00A6688C" w:rsidP="002131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Пункт</w:t>
      </w:r>
      <w:r w:rsidR="00E43A7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1.2., 1.5., 1.6. настоящего решения вступа</w:t>
      </w:r>
      <w:r w:rsidR="00E43A7F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в силу с 1 января 2022 года.</w:t>
      </w:r>
    </w:p>
    <w:p w:rsidR="00C21F12" w:rsidRDefault="00A6688C" w:rsidP="0021317F">
      <w:pPr>
        <w:autoSpaceDE w:val="0"/>
        <w:autoSpaceDN w:val="0"/>
        <w:adjustRightInd w:val="0"/>
        <w:spacing w:after="720" w:line="276" w:lineRule="auto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2.2. Пункты 1.1., 1.3., 1.4.</w:t>
      </w:r>
      <w:r w:rsidR="00C21F12">
        <w:rPr>
          <w:rFonts w:eastAsiaTheme="minorHAnsi"/>
          <w:sz w:val="28"/>
          <w:szCs w:val="28"/>
          <w:lang w:eastAsia="en-US"/>
        </w:rPr>
        <w:t xml:space="preserve"> применяется к правоотношениям, возникающим при составлении и исполнении бюджета Кикнурского муниципального округа на 2022 год и на плановый период 2023 и 2024 годов.</w:t>
      </w:r>
    </w:p>
    <w:p w:rsidR="00F40A56" w:rsidRPr="00F40A56" w:rsidRDefault="00F40A56" w:rsidP="00F40A56">
      <w:pPr>
        <w:rPr>
          <w:sz w:val="28"/>
          <w:szCs w:val="28"/>
        </w:rPr>
      </w:pPr>
      <w:r w:rsidRPr="00F40A56">
        <w:rPr>
          <w:sz w:val="28"/>
          <w:szCs w:val="28"/>
        </w:rPr>
        <w:t xml:space="preserve">Заместитель председателя Думы </w:t>
      </w:r>
    </w:p>
    <w:p w:rsidR="00F40A56" w:rsidRPr="00F40A56" w:rsidRDefault="00F40A56" w:rsidP="00F40A56">
      <w:pPr>
        <w:jc w:val="both"/>
        <w:rPr>
          <w:sz w:val="28"/>
          <w:szCs w:val="28"/>
        </w:rPr>
      </w:pPr>
      <w:r w:rsidRPr="00F40A56">
        <w:rPr>
          <w:sz w:val="28"/>
          <w:szCs w:val="28"/>
        </w:rPr>
        <w:t>Кикнурского муниципального округа    А.П. Прокудин</w:t>
      </w:r>
    </w:p>
    <w:p w:rsidR="00C21F12" w:rsidRPr="007A7570" w:rsidRDefault="00C21F12" w:rsidP="00C21F12">
      <w:pPr>
        <w:jc w:val="both"/>
        <w:rPr>
          <w:sz w:val="28"/>
          <w:szCs w:val="28"/>
        </w:rPr>
      </w:pPr>
    </w:p>
    <w:p w:rsidR="00C21F12" w:rsidRPr="007A7570" w:rsidRDefault="00C21F12" w:rsidP="00C21F12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Кикнурского </w:t>
      </w:r>
    </w:p>
    <w:p w:rsidR="00C21F12" w:rsidRDefault="00C21F12" w:rsidP="00C21F12">
      <w:pPr>
        <w:tabs>
          <w:tab w:val="right" w:pos="9638"/>
        </w:tabs>
        <w:spacing w:after="360"/>
        <w:jc w:val="both"/>
        <w:rPr>
          <w:sz w:val="28"/>
          <w:szCs w:val="28"/>
        </w:rPr>
      </w:pPr>
      <w:r w:rsidRPr="007A7570">
        <w:rPr>
          <w:sz w:val="28"/>
          <w:szCs w:val="28"/>
        </w:rPr>
        <w:t>муниципального округа</w:t>
      </w:r>
      <w:r w:rsidR="001E0642">
        <w:rPr>
          <w:sz w:val="28"/>
          <w:szCs w:val="28"/>
        </w:rPr>
        <w:t xml:space="preserve">    </w:t>
      </w:r>
      <w:r>
        <w:rPr>
          <w:sz w:val="28"/>
          <w:szCs w:val="28"/>
        </w:rPr>
        <w:t>С.Ю. Галкин</w:t>
      </w:r>
    </w:p>
    <w:p w:rsidR="00DB0D5A" w:rsidRDefault="00DB0D5A"/>
    <w:p w:rsidR="00DB0D5A" w:rsidRDefault="00DB0D5A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491E0E" w:rsidRDefault="00491E0E"/>
    <w:p w:rsidR="00DB0D5A" w:rsidRDefault="00DB0D5A"/>
    <w:p w:rsidR="00DB0D5A" w:rsidRPr="00DB0D5A" w:rsidRDefault="00DB0D5A" w:rsidP="00DB0D5A">
      <w:pPr>
        <w:jc w:val="center"/>
        <w:rPr>
          <w:b/>
          <w:sz w:val="28"/>
          <w:szCs w:val="28"/>
        </w:rPr>
      </w:pPr>
      <w:r w:rsidRPr="00DB0D5A">
        <w:rPr>
          <w:b/>
          <w:sz w:val="28"/>
          <w:szCs w:val="28"/>
        </w:rPr>
        <w:lastRenderedPageBreak/>
        <w:t>ПОЯСНИТЕЛЬНАЯ ЗАПИСКА</w:t>
      </w:r>
    </w:p>
    <w:p w:rsidR="00DB0D5A" w:rsidRPr="00DB0D5A" w:rsidRDefault="00DB0D5A" w:rsidP="00FE1C9B">
      <w:pPr>
        <w:spacing w:line="360" w:lineRule="auto"/>
        <w:rPr>
          <w:sz w:val="28"/>
          <w:szCs w:val="28"/>
        </w:rPr>
      </w:pPr>
    </w:p>
    <w:p w:rsidR="00DB0D5A" w:rsidRPr="00DB0D5A" w:rsidRDefault="00DB0D5A" w:rsidP="00FE1C9B">
      <w:pPr>
        <w:spacing w:line="360" w:lineRule="auto"/>
        <w:rPr>
          <w:sz w:val="28"/>
          <w:szCs w:val="28"/>
        </w:rPr>
      </w:pPr>
      <w:r w:rsidRPr="00DB0D5A">
        <w:rPr>
          <w:sz w:val="28"/>
          <w:szCs w:val="28"/>
        </w:rPr>
        <w:t>1. Статья 17  "Бюджетные полномочия администрации Кикнурского муниципального округа" дополняется пунктами 11.1,  11.2  и 50 следующего содержания:</w:t>
      </w:r>
    </w:p>
    <w:p w:rsidR="00DB0D5A" w:rsidRDefault="00DB0D5A" w:rsidP="00FE1C9B">
      <w:pPr>
        <w:spacing w:line="360" w:lineRule="auto"/>
      </w:pP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11.1) утверждает перечень главных администраторов доходов бюджета Кикнурского муниципального округа;</w:t>
      </w: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11.2) утверждает перечень главных администраторов источников финансирования дефицита бюджета Кикнурского муниципального округа Кировской области;</w:t>
      </w: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50) устанавливает порядок осуществления Финансовым управлением казначейского сопровождения в отношении средств, определенных в соответствии со статьей 242.26 Бюджетного кодекса Российской Федерации, в соответствии с общими требованиями, установленными Правительством Российской Федерации;".</w:t>
      </w: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2. Пункты 1 и 3 части 2 статьи 26 "Состав показателей решения о бюджете Кикнурского муниципального округа </w:t>
      </w:r>
      <w:r w:rsidR="00491E0E">
        <w:rPr>
          <w:sz w:val="28"/>
        </w:rPr>
        <w:t>исключены в связи с передачей полномочий об утверждении перечней главных администраторов доходов и перечня главных администраторов источников финансирования дефицита бюджета администрации муниципального округа.</w:t>
      </w:r>
    </w:p>
    <w:p w:rsidR="00DB0D5A" w:rsidRDefault="00DB0D5A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DB0D5A" w:rsidRDefault="00DD6521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 Пункт 4 части 2 статьи 32 "Внесение изменений в решение о бюджете Кикнурского муниципального округа изложен в новой редакции (документы представляемые одновременно с проектом решения о внесении изменений в решение о бюджете)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DD6521" w:rsidTr="004D12DD">
        <w:tc>
          <w:tcPr>
            <w:tcW w:w="4785" w:type="dxa"/>
          </w:tcPr>
          <w:p w:rsidR="00DD6521" w:rsidRDefault="00DD6521" w:rsidP="004D12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Старая редакция</w:t>
            </w:r>
          </w:p>
        </w:tc>
        <w:tc>
          <w:tcPr>
            <w:tcW w:w="4786" w:type="dxa"/>
          </w:tcPr>
          <w:p w:rsidR="00DD6521" w:rsidRDefault="00DD6521" w:rsidP="004D12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Новая редакция</w:t>
            </w:r>
          </w:p>
        </w:tc>
      </w:tr>
      <w:tr w:rsidR="00DD6521" w:rsidTr="004D12DD">
        <w:tc>
          <w:tcPr>
            <w:tcW w:w="4785" w:type="dxa"/>
          </w:tcPr>
          <w:p w:rsidR="00DD6521" w:rsidRDefault="00DD6521" w:rsidP="004D12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4) Объемы поступления налоговых и неналоговых доходов общей суммой, </w:t>
            </w:r>
            <w:r>
              <w:rPr>
                <w:sz w:val="28"/>
              </w:rPr>
              <w:lastRenderedPageBreak/>
              <w:t>объемы безвозмездных поступлений по подстатьям классификации доходов</w:t>
            </w:r>
          </w:p>
        </w:tc>
        <w:tc>
          <w:tcPr>
            <w:tcW w:w="4786" w:type="dxa"/>
          </w:tcPr>
          <w:p w:rsidR="00DD6521" w:rsidRDefault="00DD6521" w:rsidP="00DD6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lastRenderedPageBreak/>
              <w:t xml:space="preserve">"4)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прогнозируемые объемы поступления доходов областного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бюджета по кодам классификации доходов бюджетов на текущий финансовый год;"</w:t>
            </w:r>
          </w:p>
          <w:p w:rsidR="00DD6521" w:rsidRDefault="00DD6521" w:rsidP="004D12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DD6521" w:rsidRDefault="00DD6521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DD6521" w:rsidRDefault="00DD6521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Также часть 2 данной статьи дополнена пунктом 5 следующего содержания:</w:t>
      </w:r>
    </w:p>
    <w:p w:rsidR="00DD6521" w:rsidRDefault="00DD6521" w:rsidP="00DD65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"5) прогнозируемые объемы поступления доходов областного бюджета по кодам видов доходов и подвидов доходов на текущий финансовый год.".</w:t>
      </w:r>
    </w:p>
    <w:p w:rsidR="00DD6521" w:rsidRDefault="00DD6521" w:rsidP="00DB0D5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FE1C9B" w:rsidRDefault="00DD6521" w:rsidP="00FE1C9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4.</w:t>
      </w:r>
      <w:r w:rsidR="00FE1C9B" w:rsidRPr="00FE1C9B">
        <w:rPr>
          <w:rFonts w:eastAsiaTheme="minorHAnsi"/>
          <w:sz w:val="28"/>
          <w:szCs w:val="28"/>
          <w:lang w:eastAsia="en-US"/>
        </w:rPr>
        <w:t xml:space="preserve"> </w:t>
      </w:r>
      <w:r w:rsidR="00FE1C9B">
        <w:rPr>
          <w:rFonts w:eastAsiaTheme="minorHAnsi"/>
          <w:sz w:val="28"/>
          <w:szCs w:val="28"/>
          <w:lang w:eastAsia="en-US"/>
        </w:rPr>
        <w:t>Настоящее решение вступает в силу с момента подписания за исключением положений, для которых настоящим разделом установлены иные сроки вступления в силу.</w:t>
      </w:r>
    </w:p>
    <w:p w:rsidR="00FE1C9B" w:rsidRDefault="00FE1C9B" w:rsidP="00FE1C9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Пункты 1.2., 1.5., 1.6. настоящего решения вступают в силу с 1 января 2022 года.</w:t>
      </w:r>
    </w:p>
    <w:p w:rsidR="00DB0D5A" w:rsidRDefault="00FE1C9B" w:rsidP="00FE1C9B">
      <w:pPr>
        <w:autoSpaceDE w:val="0"/>
        <w:autoSpaceDN w:val="0"/>
        <w:adjustRightInd w:val="0"/>
        <w:spacing w:after="720" w:line="360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Пункты 1.1., 1.3., 1.4. применяется к правоотношениям, возникающим при составлении и исполнении бюджета Кикнурского муниципального округа на 2022 год и на плановый период 2023 и 2024 годов.</w:t>
      </w:r>
    </w:p>
    <w:sectPr w:rsidR="00DB0D5A" w:rsidSect="00B97E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C8" w:rsidRDefault="001F27C8" w:rsidP="00AE1A1E">
      <w:r>
        <w:separator/>
      </w:r>
    </w:p>
  </w:endnote>
  <w:endnote w:type="continuationSeparator" w:id="0">
    <w:p w:rsidR="001F27C8" w:rsidRDefault="001F27C8" w:rsidP="00A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C8" w:rsidRDefault="001F27C8" w:rsidP="00AE1A1E">
      <w:r>
        <w:separator/>
      </w:r>
    </w:p>
  </w:footnote>
  <w:footnote w:type="continuationSeparator" w:id="0">
    <w:p w:rsidR="001F27C8" w:rsidRDefault="001F27C8" w:rsidP="00AE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31" w:rsidRDefault="00D01D31">
    <w:pPr>
      <w:pStyle w:val="a3"/>
      <w:jc w:val="center"/>
    </w:pPr>
  </w:p>
  <w:p w:rsidR="00DF195B" w:rsidRDefault="001F2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12"/>
    <w:rsid w:val="00123BCA"/>
    <w:rsid w:val="00133C7B"/>
    <w:rsid w:val="001B7798"/>
    <w:rsid w:val="001E0642"/>
    <w:rsid w:val="001F27C8"/>
    <w:rsid w:val="0021317F"/>
    <w:rsid w:val="002165E9"/>
    <w:rsid w:val="00220564"/>
    <w:rsid w:val="00256460"/>
    <w:rsid w:val="002B66C2"/>
    <w:rsid w:val="003E735D"/>
    <w:rsid w:val="003F0679"/>
    <w:rsid w:val="00431A89"/>
    <w:rsid w:val="00491E0E"/>
    <w:rsid w:val="00492E4E"/>
    <w:rsid w:val="004A317F"/>
    <w:rsid w:val="00501515"/>
    <w:rsid w:val="0062314B"/>
    <w:rsid w:val="00692C67"/>
    <w:rsid w:val="008574A8"/>
    <w:rsid w:val="00967FD8"/>
    <w:rsid w:val="009B0A30"/>
    <w:rsid w:val="00A6688C"/>
    <w:rsid w:val="00AB0240"/>
    <w:rsid w:val="00AB672D"/>
    <w:rsid w:val="00AE1A1E"/>
    <w:rsid w:val="00BE278F"/>
    <w:rsid w:val="00C21F12"/>
    <w:rsid w:val="00CA0BF6"/>
    <w:rsid w:val="00D01D31"/>
    <w:rsid w:val="00D535CF"/>
    <w:rsid w:val="00D60573"/>
    <w:rsid w:val="00D70231"/>
    <w:rsid w:val="00D8167C"/>
    <w:rsid w:val="00DB0D5A"/>
    <w:rsid w:val="00DD6521"/>
    <w:rsid w:val="00E43A7F"/>
    <w:rsid w:val="00F40A56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8F88-01E9-4498-B968-FA55B5B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1A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A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0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E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бух_сбис</cp:lastModifiedBy>
  <cp:revision>5</cp:revision>
  <cp:lastPrinted>2021-12-01T05:33:00Z</cp:lastPrinted>
  <dcterms:created xsi:type="dcterms:W3CDTF">2021-11-17T12:18:00Z</dcterms:created>
  <dcterms:modified xsi:type="dcterms:W3CDTF">2021-12-01T05:34:00Z</dcterms:modified>
</cp:coreProperties>
</file>